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FC" w:rsidRPr="003631D1" w:rsidRDefault="00E57BFC" w:rsidP="003631D1">
      <w:pPr>
        <w:spacing w:before="100" w:beforeAutospacing="1" w:after="120" w:line="360" w:lineRule="auto"/>
        <w:rPr>
          <w:rFonts w:asciiTheme="minorHAnsi" w:hAnsiTheme="minorHAnsi"/>
          <w:b/>
          <w:sz w:val="28"/>
          <w:szCs w:val="28"/>
          <w:lang w:val="en-US"/>
        </w:rPr>
      </w:pPr>
      <w:r w:rsidRPr="003631D1">
        <w:rPr>
          <w:rFonts w:asciiTheme="minorHAnsi" w:hAnsiTheme="minorHAnsi"/>
          <w:b/>
          <w:sz w:val="28"/>
          <w:szCs w:val="28"/>
          <w:lang w:val="en-US"/>
        </w:rPr>
        <w:t>INTRODUCTION</w:t>
      </w:r>
    </w:p>
    <w:p w:rsidR="00E57BFC" w:rsidRPr="003631D1" w:rsidRDefault="00E57BFC" w:rsidP="003631D1">
      <w:pPr>
        <w:spacing w:before="100" w:beforeAutospacing="1" w:after="120"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3631D1">
        <w:rPr>
          <w:rFonts w:asciiTheme="minorHAnsi" w:hAnsiTheme="minorHAnsi"/>
          <w:sz w:val="24"/>
          <w:szCs w:val="24"/>
          <w:lang w:val="en-US"/>
        </w:rPr>
        <w:t>The exhibition ITA-KAS h</w:t>
      </w:r>
      <w:r w:rsidR="006A7D1E" w:rsidRPr="003631D1">
        <w:rPr>
          <w:rFonts w:asciiTheme="minorHAnsi" w:hAnsiTheme="minorHAnsi"/>
          <w:sz w:val="24"/>
          <w:szCs w:val="24"/>
          <w:lang w:val="en-US"/>
        </w:rPr>
        <w:t>a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s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artwoks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of Felipe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Góes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and Nicole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Jüttner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, and critical review of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Marielson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Carvalho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. </w:t>
      </w:r>
    </w:p>
    <w:p w:rsidR="009674B2" w:rsidRPr="003631D1" w:rsidRDefault="00E57BFC" w:rsidP="003631D1">
      <w:pPr>
        <w:spacing w:before="100" w:beforeAutospacing="1" w:after="120"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3631D1">
        <w:rPr>
          <w:rFonts w:asciiTheme="minorHAnsi" w:hAnsiTheme="minorHAnsi"/>
          <w:sz w:val="24"/>
          <w:szCs w:val="24"/>
          <w:lang w:val="en-US"/>
        </w:rPr>
        <w:t xml:space="preserve">The project began as a tribute and remembrance of the period when Felipe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Góes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participated in </w:t>
      </w:r>
      <w:proofErr w:type="spellStart"/>
      <w:r w:rsidR="006A7D1E" w:rsidRPr="003631D1">
        <w:rPr>
          <w:rFonts w:asciiTheme="minorHAnsi" w:hAnsiTheme="minorHAnsi"/>
          <w:sz w:val="24"/>
          <w:szCs w:val="24"/>
          <w:lang w:val="en-US"/>
        </w:rPr>
        <w:t>Sacatar’s</w:t>
      </w:r>
      <w:proofErr w:type="spellEnd"/>
      <w:r w:rsidR="006A7D1E"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artist </w:t>
      </w:r>
      <w:r w:rsidR="006A7D1E" w:rsidRPr="003631D1">
        <w:rPr>
          <w:rFonts w:asciiTheme="minorHAnsi" w:hAnsiTheme="minorHAnsi"/>
          <w:sz w:val="24"/>
          <w:szCs w:val="24"/>
          <w:lang w:val="en-US"/>
        </w:rPr>
        <w:t>in residency program</w:t>
      </w:r>
      <w:r w:rsidR="00B27A82">
        <w:rPr>
          <w:rFonts w:asciiTheme="minorHAnsi" w:hAnsiTheme="minorHAnsi"/>
          <w:sz w:val="24"/>
          <w:szCs w:val="24"/>
          <w:lang w:val="en-US"/>
        </w:rPr>
        <w:t xml:space="preserve"> (</w:t>
      </w:r>
      <w:proofErr w:type="spellStart"/>
      <w:r w:rsidR="00B27A82">
        <w:rPr>
          <w:rFonts w:asciiTheme="minorHAnsi" w:hAnsiTheme="minorHAnsi"/>
          <w:sz w:val="24"/>
          <w:szCs w:val="24"/>
          <w:lang w:val="en-US"/>
        </w:rPr>
        <w:t>Itaparica</w:t>
      </w:r>
      <w:proofErr w:type="spellEnd"/>
      <w:r w:rsidR="00B27A82">
        <w:rPr>
          <w:rFonts w:asciiTheme="minorHAnsi" w:hAnsiTheme="minorHAnsi"/>
          <w:sz w:val="24"/>
          <w:szCs w:val="24"/>
          <w:lang w:val="en-US"/>
        </w:rPr>
        <w:t>, Bahia, Brazil)</w:t>
      </w:r>
      <w:r w:rsidRPr="003631D1">
        <w:rPr>
          <w:rFonts w:asciiTheme="minorHAnsi" w:hAnsiTheme="minorHAnsi"/>
          <w:sz w:val="24"/>
          <w:szCs w:val="24"/>
          <w:lang w:val="en-US"/>
        </w:rPr>
        <w:t>. The experience developed by the d</w:t>
      </w:r>
      <w:r w:rsidR="00F23CC0" w:rsidRPr="003631D1">
        <w:rPr>
          <w:rFonts w:asciiTheme="minorHAnsi" w:hAnsiTheme="minorHAnsi"/>
          <w:sz w:val="24"/>
          <w:szCs w:val="24"/>
          <w:lang w:val="en-US"/>
        </w:rPr>
        <w:t>uo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Felipe </w:t>
      </w:r>
      <w:proofErr w:type="spellStart"/>
      <w:r w:rsidR="009674B2" w:rsidRPr="003631D1">
        <w:rPr>
          <w:rFonts w:asciiTheme="minorHAnsi" w:hAnsiTheme="minorHAnsi"/>
          <w:sz w:val="24"/>
          <w:szCs w:val="24"/>
          <w:lang w:val="en-US"/>
        </w:rPr>
        <w:t>Góes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and Nicole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Jüttner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gramStart"/>
      <w:r w:rsidR="009674B2" w:rsidRPr="003631D1">
        <w:rPr>
          <w:rFonts w:asciiTheme="minorHAnsi" w:hAnsiTheme="minorHAnsi"/>
          <w:sz w:val="24"/>
          <w:szCs w:val="24"/>
          <w:lang w:val="en-US"/>
        </w:rPr>
        <w:t>was nurtured</w:t>
      </w:r>
      <w:proofErr w:type="gramEnd"/>
      <w:r w:rsidR="009674B2" w:rsidRPr="003631D1">
        <w:rPr>
          <w:rFonts w:asciiTheme="minorHAnsi" w:hAnsiTheme="minorHAnsi"/>
          <w:sz w:val="24"/>
          <w:szCs w:val="24"/>
          <w:lang w:val="en-US"/>
        </w:rPr>
        <w:t xml:space="preserve"> by the desire of cultural exchange. Felipe sent a text about </w:t>
      </w:r>
      <w:proofErr w:type="spellStart"/>
      <w:r w:rsidR="009674B2" w:rsidRPr="003631D1">
        <w:rPr>
          <w:rFonts w:asciiTheme="minorHAnsi" w:hAnsiTheme="minorHAnsi"/>
          <w:sz w:val="24"/>
          <w:szCs w:val="24"/>
          <w:lang w:val="en-US"/>
        </w:rPr>
        <w:t>Itaparica</w:t>
      </w:r>
      <w:proofErr w:type="spellEnd"/>
      <w:r w:rsidR="009674B2" w:rsidRPr="003631D1">
        <w:rPr>
          <w:rFonts w:asciiTheme="minorHAnsi" w:hAnsiTheme="minorHAnsi"/>
          <w:sz w:val="24"/>
          <w:szCs w:val="24"/>
          <w:lang w:val="en-US"/>
        </w:rPr>
        <w:t xml:space="preserve"> and Nicole returned with another text about Kassel. Thus, each artist produced drawings based on the received text</w:t>
      </w:r>
      <w:r w:rsidR="003631D1">
        <w:rPr>
          <w:rFonts w:asciiTheme="minorHAnsi" w:hAnsiTheme="minorHAnsi"/>
          <w:sz w:val="24"/>
          <w:szCs w:val="24"/>
          <w:lang w:val="en-US"/>
        </w:rPr>
        <w:t>.</w:t>
      </w:r>
      <w:r w:rsidR="00B27A82">
        <w:rPr>
          <w:rFonts w:asciiTheme="minorHAnsi" w:hAnsiTheme="minorHAnsi"/>
          <w:sz w:val="24"/>
          <w:szCs w:val="24"/>
          <w:lang w:val="en-US"/>
        </w:rPr>
        <w:t xml:space="preserve"> This project was first presented at “Ab </w:t>
      </w:r>
      <w:proofErr w:type="spellStart"/>
      <w:r w:rsidR="00B27A82">
        <w:rPr>
          <w:rFonts w:asciiTheme="minorHAnsi" w:hAnsiTheme="minorHAnsi"/>
          <w:sz w:val="24"/>
          <w:szCs w:val="24"/>
          <w:lang w:val="en-US"/>
        </w:rPr>
        <w:t>Nach</w:t>
      </w:r>
      <w:proofErr w:type="spellEnd"/>
      <w:r w:rsidR="00B27A82">
        <w:rPr>
          <w:rFonts w:asciiTheme="minorHAnsi" w:hAnsiTheme="minorHAnsi"/>
          <w:sz w:val="24"/>
          <w:szCs w:val="24"/>
          <w:lang w:val="en-US"/>
        </w:rPr>
        <w:t xml:space="preserve"> Sao Paulo – </w:t>
      </w:r>
      <w:proofErr w:type="spellStart"/>
      <w:r w:rsidR="00B27A82">
        <w:rPr>
          <w:rFonts w:asciiTheme="minorHAnsi" w:hAnsiTheme="minorHAnsi"/>
          <w:sz w:val="24"/>
          <w:szCs w:val="24"/>
          <w:lang w:val="en-US"/>
        </w:rPr>
        <w:t>Aos</w:t>
      </w:r>
      <w:proofErr w:type="spellEnd"/>
      <w:r w:rsidR="00B27A82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B27A82">
        <w:rPr>
          <w:rFonts w:asciiTheme="minorHAnsi" w:hAnsiTheme="minorHAnsi"/>
          <w:sz w:val="24"/>
          <w:szCs w:val="24"/>
          <w:lang w:val="en-US"/>
        </w:rPr>
        <w:t>Cuidados</w:t>
      </w:r>
      <w:proofErr w:type="spellEnd"/>
      <w:r w:rsidR="00B27A82">
        <w:rPr>
          <w:rFonts w:asciiTheme="minorHAnsi" w:hAnsiTheme="minorHAnsi"/>
          <w:sz w:val="24"/>
          <w:szCs w:val="24"/>
          <w:lang w:val="en-US"/>
        </w:rPr>
        <w:t xml:space="preserve"> de Kassel” organized by </w:t>
      </w:r>
      <w:proofErr w:type="spellStart"/>
      <w:r w:rsidR="00B27A82">
        <w:rPr>
          <w:rFonts w:asciiTheme="minorHAnsi" w:hAnsiTheme="minorHAnsi"/>
          <w:sz w:val="24"/>
          <w:szCs w:val="24"/>
          <w:lang w:val="en-US"/>
        </w:rPr>
        <w:t>Coletivo</w:t>
      </w:r>
      <w:proofErr w:type="spellEnd"/>
      <w:r w:rsidR="00B27A82">
        <w:rPr>
          <w:rFonts w:asciiTheme="minorHAnsi" w:hAnsiTheme="minorHAnsi"/>
          <w:sz w:val="24"/>
          <w:szCs w:val="24"/>
          <w:lang w:val="en-US"/>
        </w:rPr>
        <w:t xml:space="preserve"> 2E1</w:t>
      </w:r>
      <w:r w:rsidR="00FC774C">
        <w:rPr>
          <w:rFonts w:asciiTheme="minorHAnsi" w:hAnsiTheme="minorHAnsi"/>
          <w:sz w:val="24"/>
          <w:szCs w:val="24"/>
          <w:lang w:val="en-US"/>
        </w:rPr>
        <w:t xml:space="preserve"> (São Paulo) and </w:t>
      </w:r>
      <w:proofErr w:type="spellStart"/>
      <w:r w:rsidR="00FC774C">
        <w:rPr>
          <w:rFonts w:asciiTheme="minorHAnsi" w:hAnsiTheme="minorHAnsi"/>
          <w:sz w:val="24"/>
          <w:szCs w:val="24"/>
          <w:lang w:val="en-US"/>
        </w:rPr>
        <w:t>Tokonoma</w:t>
      </w:r>
      <w:proofErr w:type="spellEnd"/>
      <w:r w:rsidR="00FC774C">
        <w:rPr>
          <w:rFonts w:asciiTheme="minorHAnsi" w:hAnsiTheme="minorHAnsi"/>
          <w:sz w:val="24"/>
          <w:szCs w:val="24"/>
          <w:lang w:val="en-US"/>
        </w:rPr>
        <w:t xml:space="preserve"> (Kassel)</w:t>
      </w:r>
      <w:r w:rsidR="00B27A82">
        <w:rPr>
          <w:rFonts w:asciiTheme="minorHAnsi" w:hAnsiTheme="minorHAnsi"/>
          <w:sz w:val="24"/>
          <w:szCs w:val="24"/>
          <w:lang w:val="en-US"/>
        </w:rPr>
        <w:t xml:space="preserve">, curated by Carolina Paz and Monica </w:t>
      </w:r>
      <w:proofErr w:type="spellStart"/>
      <w:r w:rsidR="00B27A82">
        <w:rPr>
          <w:rFonts w:asciiTheme="minorHAnsi" w:hAnsiTheme="minorHAnsi"/>
          <w:sz w:val="24"/>
          <w:szCs w:val="24"/>
          <w:lang w:val="en-US"/>
        </w:rPr>
        <w:t>Rizzolli</w:t>
      </w:r>
      <w:proofErr w:type="spellEnd"/>
      <w:r w:rsidR="00B27A82">
        <w:rPr>
          <w:rFonts w:asciiTheme="minorHAnsi" w:hAnsiTheme="minorHAnsi"/>
          <w:sz w:val="24"/>
          <w:szCs w:val="24"/>
          <w:lang w:val="en-US"/>
        </w:rPr>
        <w:t>.</w:t>
      </w:r>
    </w:p>
    <w:p w:rsidR="009674B2" w:rsidRPr="003631D1" w:rsidRDefault="009674B2" w:rsidP="003631D1">
      <w:pPr>
        <w:spacing w:before="100" w:beforeAutospacing="1" w:after="120"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F421F9" w:rsidRPr="003631D1" w:rsidRDefault="00A02C19" w:rsidP="003631D1">
      <w:pPr>
        <w:spacing w:before="100" w:beforeAutospacing="1" w:after="120" w:line="360" w:lineRule="auto"/>
        <w:jc w:val="both"/>
        <w:rPr>
          <w:rFonts w:asciiTheme="minorHAnsi" w:hAnsiTheme="minorHAnsi"/>
          <w:sz w:val="28"/>
          <w:szCs w:val="28"/>
          <w:lang w:val="en-US"/>
        </w:rPr>
      </w:pPr>
      <w:r w:rsidRPr="003631D1">
        <w:rPr>
          <w:rFonts w:asciiTheme="minorHAnsi" w:hAnsiTheme="minorHAnsi"/>
          <w:b/>
          <w:sz w:val="28"/>
          <w:szCs w:val="28"/>
          <w:lang w:val="en-US"/>
        </w:rPr>
        <w:t>ITA-KAS</w:t>
      </w:r>
    </w:p>
    <w:p w:rsidR="006233BB" w:rsidRPr="003631D1" w:rsidRDefault="00AC1F58" w:rsidP="00B27A82">
      <w:pPr>
        <w:spacing w:before="100" w:beforeAutospacing="1" w:after="120" w:line="360" w:lineRule="auto"/>
        <w:rPr>
          <w:rFonts w:asciiTheme="minorHAnsi" w:hAnsiTheme="minorHAnsi"/>
          <w:sz w:val="24"/>
          <w:szCs w:val="24"/>
          <w:lang w:val="en-US"/>
        </w:rPr>
      </w:pPr>
      <w:r w:rsidRPr="003631D1">
        <w:rPr>
          <w:rFonts w:asciiTheme="minorHAnsi" w:hAnsiTheme="minorHAnsi"/>
          <w:sz w:val="24"/>
          <w:szCs w:val="24"/>
          <w:lang w:val="en-US"/>
        </w:rPr>
        <w:t xml:space="preserve">Text by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Marielson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Carvalho</w:t>
      </w:r>
      <w:proofErr w:type="spellEnd"/>
      <w:r w:rsidR="00FC774C">
        <w:rPr>
          <w:rFonts w:asciiTheme="minorHAnsi" w:hAnsiTheme="minorHAnsi"/>
          <w:sz w:val="24"/>
          <w:szCs w:val="24"/>
          <w:lang w:val="en-US"/>
        </w:rPr>
        <w:t xml:space="preserve">. March </w:t>
      </w:r>
      <w:r w:rsidR="00B27A82">
        <w:rPr>
          <w:rFonts w:asciiTheme="minorHAnsi" w:hAnsiTheme="minorHAnsi"/>
          <w:sz w:val="24"/>
          <w:szCs w:val="24"/>
          <w:lang w:val="en-US"/>
        </w:rPr>
        <w:t>2015</w:t>
      </w:r>
    </w:p>
    <w:p w:rsidR="00AC1F58" w:rsidRPr="003631D1" w:rsidRDefault="00CA1D11" w:rsidP="003631D1">
      <w:pPr>
        <w:spacing w:before="100" w:beforeAutospacing="1" w:after="120"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3631D1">
        <w:rPr>
          <w:rFonts w:asciiTheme="minorHAnsi" w:hAnsiTheme="minorHAnsi"/>
          <w:sz w:val="24"/>
          <w:szCs w:val="24"/>
          <w:lang w:val="en-US"/>
        </w:rPr>
        <w:t xml:space="preserve">The map drawn by Felipe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G</w:t>
      </w:r>
      <w:r w:rsidR="00041865" w:rsidRPr="003631D1">
        <w:rPr>
          <w:rFonts w:asciiTheme="minorHAnsi" w:hAnsiTheme="minorHAnsi"/>
          <w:sz w:val="24"/>
          <w:szCs w:val="24"/>
          <w:lang w:val="en-US"/>
        </w:rPr>
        <w:t>ó</w:t>
      </w:r>
      <w:r w:rsidRPr="003631D1">
        <w:rPr>
          <w:rFonts w:asciiTheme="minorHAnsi" w:hAnsiTheme="minorHAnsi"/>
          <w:sz w:val="24"/>
          <w:szCs w:val="24"/>
          <w:lang w:val="en-US"/>
        </w:rPr>
        <w:t>es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and Nicole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J</w:t>
      </w:r>
      <w:r w:rsidR="00041865" w:rsidRPr="003631D1">
        <w:rPr>
          <w:rFonts w:asciiTheme="minorHAnsi" w:hAnsiTheme="minorHAnsi"/>
          <w:sz w:val="24"/>
          <w:szCs w:val="24"/>
          <w:lang w:val="en-US"/>
        </w:rPr>
        <w:t>ü</w:t>
      </w:r>
      <w:r w:rsidRPr="003631D1">
        <w:rPr>
          <w:rFonts w:asciiTheme="minorHAnsi" w:hAnsiTheme="minorHAnsi"/>
          <w:sz w:val="24"/>
          <w:szCs w:val="24"/>
          <w:lang w:val="en-US"/>
        </w:rPr>
        <w:t>ttner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about the migrations of their creative experiences, in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Itaparica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, Bahia, </w:t>
      </w:r>
      <w:proofErr w:type="spellStart"/>
      <w:proofErr w:type="gramStart"/>
      <w:r w:rsidRPr="003631D1">
        <w:rPr>
          <w:rFonts w:asciiTheme="minorHAnsi" w:hAnsiTheme="minorHAnsi"/>
          <w:sz w:val="24"/>
          <w:szCs w:val="24"/>
          <w:lang w:val="en-US"/>
        </w:rPr>
        <w:t>Brasil</w:t>
      </w:r>
      <w:proofErr w:type="spellEnd"/>
      <w:proofErr w:type="gramEnd"/>
      <w:r w:rsidRPr="003631D1">
        <w:rPr>
          <w:rFonts w:asciiTheme="minorHAnsi" w:hAnsiTheme="minorHAnsi"/>
          <w:sz w:val="24"/>
          <w:szCs w:val="24"/>
          <w:lang w:val="en-US"/>
        </w:rPr>
        <w:t xml:space="preserve"> as well as in Kassel, Hesse, Germany, </w:t>
      </w:r>
      <w:r w:rsidR="00193FAC" w:rsidRPr="003631D1">
        <w:rPr>
          <w:rFonts w:asciiTheme="minorHAnsi" w:hAnsiTheme="minorHAnsi"/>
          <w:sz w:val="24"/>
          <w:szCs w:val="24"/>
          <w:lang w:val="en-US"/>
        </w:rPr>
        <w:t>displaces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us to transcontinental routes of intense visual flow. From pers</w:t>
      </w:r>
      <w:r w:rsidR="00193FAC" w:rsidRPr="003631D1">
        <w:rPr>
          <w:rFonts w:asciiTheme="minorHAnsi" w:hAnsiTheme="minorHAnsi"/>
          <w:sz w:val="24"/>
          <w:szCs w:val="24"/>
          <w:lang w:val="en-US"/>
        </w:rPr>
        <w:t>onal memories of these places g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eographically marked on the Globe, the artists </w:t>
      </w:r>
      <w:r w:rsidR="00193FAC" w:rsidRPr="003631D1">
        <w:rPr>
          <w:rFonts w:asciiTheme="minorHAnsi" w:hAnsiTheme="minorHAnsi"/>
          <w:sz w:val="24"/>
          <w:szCs w:val="24"/>
          <w:lang w:val="en-US"/>
        </w:rPr>
        <w:t>erase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the </w:t>
      </w:r>
      <w:r w:rsidR="00193FAC" w:rsidRPr="003631D1">
        <w:rPr>
          <w:rFonts w:asciiTheme="minorHAnsi" w:hAnsiTheme="minorHAnsi"/>
          <w:sz w:val="24"/>
          <w:szCs w:val="24"/>
          <w:lang w:val="en-US"/>
        </w:rPr>
        <w:t xml:space="preserve">logic of </w:t>
      </w:r>
      <w:r w:rsidR="003F0AB0" w:rsidRPr="003631D1">
        <w:rPr>
          <w:rFonts w:asciiTheme="minorHAnsi" w:hAnsiTheme="minorHAnsi"/>
          <w:sz w:val="24"/>
          <w:szCs w:val="24"/>
          <w:lang w:val="en-US"/>
        </w:rPr>
        <w:t>latitudes and longitudes</w:t>
      </w:r>
      <w:r w:rsidR="007661C8" w:rsidRPr="003631D1">
        <w:rPr>
          <w:rFonts w:asciiTheme="minorHAnsi" w:hAnsiTheme="minorHAnsi"/>
          <w:sz w:val="24"/>
          <w:szCs w:val="24"/>
          <w:lang w:val="en-US"/>
        </w:rPr>
        <w:t>,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and </w:t>
      </w:r>
      <w:r w:rsidR="003F0AB0" w:rsidRPr="003631D1">
        <w:rPr>
          <w:rFonts w:asciiTheme="minorHAnsi" w:hAnsiTheme="minorHAnsi"/>
          <w:sz w:val="24"/>
          <w:szCs w:val="24"/>
          <w:lang w:val="en-US"/>
        </w:rPr>
        <w:t>draft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a possible and provisory territor</w:t>
      </w:r>
      <w:r w:rsidR="003F0AB0" w:rsidRPr="003631D1">
        <w:rPr>
          <w:rFonts w:asciiTheme="minorHAnsi" w:hAnsiTheme="minorHAnsi"/>
          <w:sz w:val="24"/>
          <w:szCs w:val="24"/>
          <w:lang w:val="en-US"/>
        </w:rPr>
        <w:t>y of their own cultural identities</w:t>
      </w:r>
      <w:r w:rsidRPr="003631D1">
        <w:rPr>
          <w:rFonts w:asciiTheme="minorHAnsi" w:hAnsiTheme="minorHAnsi"/>
          <w:sz w:val="24"/>
          <w:szCs w:val="24"/>
          <w:lang w:val="en-US"/>
        </w:rPr>
        <w:t>. Possible</w:t>
      </w:r>
      <w:r w:rsidR="003F0AB0" w:rsidRPr="003631D1">
        <w:rPr>
          <w:rFonts w:asciiTheme="minorHAnsi" w:hAnsiTheme="minorHAnsi"/>
          <w:sz w:val="24"/>
          <w:szCs w:val="24"/>
          <w:lang w:val="en-US"/>
        </w:rPr>
        <w:t>,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because its result only materializes </w:t>
      </w:r>
      <w:r w:rsidR="00CF59DA" w:rsidRPr="003631D1">
        <w:rPr>
          <w:rFonts w:asciiTheme="minorHAnsi" w:hAnsiTheme="minorHAnsi"/>
          <w:sz w:val="24"/>
          <w:szCs w:val="24"/>
          <w:lang w:val="en-US"/>
        </w:rPr>
        <w:t xml:space="preserve">itself 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with the unpredictability of the contact </w:t>
      </w:r>
      <w:r w:rsidR="00981866" w:rsidRPr="003631D1">
        <w:rPr>
          <w:rFonts w:asciiTheme="minorHAnsi" w:hAnsiTheme="minorHAnsi"/>
          <w:sz w:val="24"/>
          <w:szCs w:val="24"/>
          <w:lang w:val="en-US"/>
        </w:rPr>
        <w:t>staged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1A365A" w:rsidRPr="003631D1">
        <w:rPr>
          <w:rFonts w:asciiTheme="minorHAnsi" w:hAnsiTheme="minorHAnsi"/>
          <w:sz w:val="24"/>
          <w:szCs w:val="24"/>
          <w:lang w:val="en-US"/>
        </w:rPr>
        <w:t>among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each </w:t>
      </w:r>
      <w:r w:rsidR="00981866" w:rsidRPr="003631D1">
        <w:rPr>
          <w:rFonts w:asciiTheme="minorHAnsi" w:hAnsiTheme="minorHAnsi"/>
          <w:sz w:val="24"/>
          <w:szCs w:val="24"/>
          <w:lang w:val="en-US"/>
        </w:rPr>
        <w:t>other’s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histories. Provisory</w:t>
      </w:r>
      <w:r w:rsidR="003F0AB0" w:rsidRPr="003631D1">
        <w:rPr>
          <w:rFonts w:asciiTheme="minorHAnsi" w:hAnsiTheme="minorHAnsi"/>
          <w:sz w:val="24"/>
          <w:szCs w:val="24"/>
          <w:lang w:val="en-US"/>
        </w:rPr>
        <w:t>,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because its limits are not fixed, but f</w:t>
      </w:r>
      <w:r w:rsidR="001A365A" w:rsidRPr="003631D1">
        <w:rPr>
          <w:rFonts w:asciiTheme="minorHAnsi" w:hAnsiTheme="minorHAnsi"/>
          <w:sz w:val="24"/>
          <w:szCs w:val="24"/>
          <w:lang w:val="en-US"/>
        </w:rPr>
        <w:t>l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uid and porous, </w:t>
      </w:r>
      <w:r w:rsidR="001A365A" w:rsidRPr="003631D1">
        <w:rPr>
          <w:rFonts w:asciiTheme="minorHAnsi" w:hAnsiTheme="minorHAnsi"/>
          <w:sz w:val="24"/>
          <w:szCs w:val="24"/>
          <w:lang w:val="en-US"/>
        </w:rPr>
        <w:t>the very</w:t>
      </w:r>
      <w:r w:rsidR="00E349D1" w:rsidRPr="003631D1">
        <w:rPr>
          <w:rFonts w:asciiTheme="minorHAnsi" w:hAnsiTheme="minorHAnsi"/>
          <w:sz w:val="24"/>
          <w:szCs w:val="24"/>
          <w:lang w:val="en-US"/>
        </w:rPr>
        <w:t xml:space="preserve"> refection </w:t>
      </w:r>
      <w:r w:rsidR="001A365A" w:rsidRPr="003631D1">
        <w:rPr>
          <w:rFonts w:asciiTheme="minorHAnsi" w:hAnsiTheme="minorHAnsi"/>
          <w:sz w:val="24"/>
          <w:szCs w:val="24"/>
          <w:lang w:val="en-US"/>
        </w:rPr>
        <w:t>of this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E349D1" w:rsidRPr="003631D1">
        <w:rPr>
          <w:rFonts w:asciiTheme="minorHAnsi" w:hAnsiTheme="minorHAnsi"/>
          <w:sz w:val="24"/>
          <w:szCs w:val="24"/>
          <w:lang w:val="en-US"/>
        </w:rPr>
        <w:t xml:space="preserve">image of an </w:t>
      </w:r>
      <w:r w:rsidRPr="003631D1">
        <w:rPr>
          <w:rFonts w:asciiTheme="minorHAnsi" w:hAnsiTheme="minorHAnsi"/>
          <w:sz w:val="24"/>
          <w:szCs w:val="24"/>
          <w:lang w:val="en-US"/>
        </w:rPr>
        <w:t>unimagina</w:t>
      </w:r>
      <w:r w:rsidR="003F0AB0" w:rsidRPr="003631D1">
        <w:rPr>
          <w:rFonts w:asciiTheme="minorHAnsi" w:hAnsiTheme="minorHAnsi"/>
          <w:sz w:val="24"/>
          <w:szCs w:val="24"/>
          <w:lang w:val="en-US"/>
        </w:rPr>
        <w:t>b</w:t>
      </w:r>
      <w:r w:rsidRPr="003631D1">
        <w:rPr>
          <w:rFonts w:asciiTheme="minorHAnsi" w:hAnsiTheme="minorHAnsi"/>
          <w:sz w:val="24"/>
          <w:szCs w:val="24"/>
          <w:lang w:val="en-US"/>
        </w:rPr>
        <w:t>l</w:t>
      </w:r>
      <w:r w:rsidR="003F0AB0" w:rsidRPr="003631D1">
        <w:rPr>
          <w:rFonts w:asciiTheme="minorHAnsi" w:hAnsiTheme="minorHAnsi"/>
          <w:sz w:val="24"/>
          <w:szCs w:val="24"/>
          <w:lang w:val="en-US"/>
        </w:rPr>
        <w:t>e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territory of artistic narratives.</w:t>
      </w:r>
    </w:p>
    <w:p w:rsidR="00AC1F58" w:rsidRPr="003631D1" w:rsidRDefault="00DD1D51" w:rsidP="003631D1">
      <w:pPr>
        <w:spacing w:before="100" w:beforeAutospacing="1" w:after="120"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3631D1">
        <w:rPr>
          <w:rFonts w:asciiTheme="minorHAnsi" w:hAnsiTheme="minorHAnsi"/>
          <w:sz w:val="24"/>
          <w:szCs w:val="24"/>
          <w:lang w:val="en-US"/>
        </w:rPr>
        <w:t>In the ITAPARICA / KASSEL, ITA-KAS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 xml:space="preserve"> w</w:t>
      </w:r>
      <w:r w:rsidRPr="003631D1">
        <w:rPr>
          <w:rFonts w:asciiTheme="minorHAnsi" w:hAnsiTheme="minorHAnsi"/>
          <w:sz w:val="24"/>
          <w:szCs w:val="24"/>
          <w:lang w:val="en-US"/>
        </w:rPr>
        <w:t>orks, the images are like the rhizome o</w:t>
      </w:r>
      <w:r w:rsidR="006233BB" w:rsidRPr="003631D1">
        <w:rPr>
          <w:rFonts w:asciiTheme="minorHAnsi" w:hAnsiTheme="minorHAnsi"/>
          <w:sz w:val="24"/>
          <w:szCs w:val="24"/>
          <w:lang w:val="en-US"/>
        </w:rPr>
        <w:t>f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plants whose roots do not have </w:t>
      </w:r>
      <w:r w:rsidR="00E349D1" w:rsidRPr="003631D1">
        <w:rPr>
          <w:rFonts w:asciiTheme="minorHAnsi" w:hAnsiTheme="minorHAnsi"/>
          <w:sz w:val="24"/>
          <w:szCs w:val="24"/>
          <w:lang w:val="en-US"/>
        </w:rPr>
        <w:t>a unique</w:t>
      </w:r>
      <w:r w:rsidR="007244AA" w:rsidRPr="003631D1">
        <w:rPr>
          <w:rFonts w:asciiTheme="minorHAnsi" w:hAnsiTheme="minorHAnsi"/>
          <w:sz w:val="24"/>
          <w:szCs w:val="24"/>
          <w:lang w:val="en-US"/>
        </w:rPr>
        <w:t xml:space="preserve"> stalk formation, </w:t>
      </w:r>
      <w:proofErr w:type="gramStart"/>
      <w:r w:rsidR="007244AA" w:rsidRPr="003631D1">
        <w:rPr>
          <w:rFonts w:asciiTheme="minorHAnsi" w:hAnsiTheme="minorHAnsi"/>
          <w:sz w:val="24"/>
          <w:szCs w:val="24"/>
          <w:lang w:val="en-US"/>
        </w:rPr>
        <w:t>that</w:t>
      </w:r>
      <w:proofErr w:type="gramEnd"/>
      <w:r w:rsidR="007244AA" w:rsidRPr="003631D1">
        <w:rPr>
          <w:rFonts w:asciiTheme="minorHAnsi" w:hAnsiTheme="minorHAnsi"/>
          <w:sz w:val="24"/>
          <w:szCs w:val="24"/>
          <w:lang w:val="en-US"/>
        </w:rPr>
        <w:t xml:space="preserve"> is, it 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>un</w:t>
      </w:r>
      <w:r w:rsidR="007244AA" w:rsidRPr="003631D1">
        <w:rPr>
          <w:rFonts w:asciiTheme="minorHAnsi" w:hAnsiTheme="minorHAnsi"/>
          <w:sz w:val="24"/>
          <w:szCs w:val="24"/>
          <w:lang w:val="en-US"/>
        </w:rPr>
        <w:t xml:space="preserve">folds into any part of the plant, thus 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>setting</w:t>
      </w:r>
      <w:r w:rsidR="007244AA" w:rsidRPr="003631D1">
        <w:rPr>
          <w:rFonts w:asciiTheme="minorHAnsi" w:hAnsiTheme="minorHAnsi"/>
          <w:sz w:val="24"/>
          <w:szCs w:val="24"/>
          <w:lang w:val="en-US"/>
        </w:rPr>
        <w:t xml:space="preserve"> an indefinite </w:t>
      </w:r>
      <w:r w:rsidR="00E349D1" w:rsidRPr="003631D1">
        <w:rPr>
          <w:rFonts w:asciiTheme="minorHAnsi" w:hAnsiTheme="minorHAnsi"/>
          <w:sz w:val="24"/>
          <w:szCs w:val="24"/>
          <w:lang w:val="en-US"/>
        </w:rPr>
        <w:t>branching</w:t>
      </w:r>
      <w:r w:rsidR="007244AA" w:rsidRPr="003631D1">
        <w:rPr>
          <w:rFonts w:asciiTheme="minorHAnsi" w:hAnsiTheme="minorHAnsi"/>
          <w:sz w:val="24"/>
          <w:szCs w:val="24"/>
          <w:lang w:val="en-US"/>
        </w:rPr>
        <w:t xml:space="preserve"> format. Philosophers Gille</w:t>
      </w:r>
      <w:r w:rsidR="007661C8" w:rsidRPr="003631D1">
        <w:rPr>
          <w:rFonts w:asciiTheme="minorHAnsi" w:hAnsiTheme="minorHAnsi"/>
          <w:sz w:val="24"/>
          <w:szCs w:val="24"/>
          <w:lang w:val="en-US"/>
        </w:rPr>
        <w:t xml:space="preserve">s </w:t>
      </w:r>
      <w:proofErr w:type="spellStart"/>
      <w:r w:rsidR="007661C8" w:rsidRPr="003631D1">
        <w:rPr>
          <w:rFonts w:asciiTheme="minorHAnsi" w:hAnsiTheme="minorHAnsi"/>
          <w:sz w:val="24"/>
          <w:szCs w:val="24"/>
          <w:lang w:val="en-US"/>
        </w:rPr>
        <w:t>Deleuze</w:t>
      </w:r>
      <w:proofErr w:type="spellEnd"/>
      <w:r w:rsidR="007661C8" w:rsidRPr="003631D1">
        <w:rPr>
          <w:rFonts w:asciiTheme="minorHAnsi" w:hAnsiTheme="minorHAnsi"/>
          <w:sz w:val="24"/>
          <w:szCs w:val="24"/>
          <w:lang w:val="en-US"/>
        </w:rPr>
        <w:t xml:space="preserve"> and Felix</w:t>
      </w:r>
      <w:r w:rsidR="007244AA"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7661C8" w:rsidRPr="003631D1">
        <w:rPr>
          <w:rFonts w:asciiTheme="minorHAnsi" w:hAnsiTheme="minorHAnsi"/>
          <w:sz w:val="24"/>
          <w:szCs w:val="24"/>
          <w:lang w:val="en-US"/>
        </w:rPr>
        <w:t>Guattari</w:t>
      </w:r>
      <w:proofErr w:type="spellEnd"/>
      <w:r w:rsidR="007661C8" w:rsidRPr="003631D1">
        <w:rPr>
          <w:rStyle w:val="Refdenotaderodap"/>
          <w:rFonts w:asciiTheme="minorHAnsi" w:hAnsiTheme="minorHAnsi"/>
          <w:sz w:val="24"/>
          <w:szCs w:val="24"/>
        </w:rPr>
        <w:footnoteReference w:id="1"/>
      </w:r>
      <w:r w:rsidR="007661C8"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7244AA" w:rsidRPr="003631D1">
        <w:rPr>
          <w:rFonts w:asciiTheme="minorHAnsi" w:hAnsiTheme="minorHAnsi"/>
          <w:sz w:val="24"/>
          <w:szCs w:val="24"/>
          <w:lang w:val="en-US"/>
        </w:rPr>
        <w:t>re</w:t>
      </w:r>
      <w:r w:rsidR="006233BB" w:rsidRPr="003631D1">
        <w:rPr>
          <w:rFonts w:asciiTheme="minorHAnsi" w:hAnsiTheme="minorHAnsi"/>
          <w:sz w:val="24"/>
          <w:szCs w:val="24"/>
          <w:lang w:val="en-US"/>
        </w:rPr>
        <w:t>-</w:t>
      </w:r>
      <w:r w:rsidR="007244AA" w:rsidRPr="003631D1">
        <w:rPr>
          <w:rFonts w:asciiTheme="minorHAnsi" w:hAnsiTheme="minorHAnsi"/>
          <w:sz w:val="24"/>
          <w:szCs w:val="24"/>
          <w:lang w:val="en-US"/>
        </w:rPr>
        <w:t xml:space="preserve">signified this 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>botan</w:t>
      </w:r>
      <w:r w:rsidR="00E349D1" w:rsidRPr="003631D1">
        <w:rPr>
          <w:rFonts w:asciiTheme="minorHAnsi" w:hAnsiTheme="minorHAnsi"/>
          <w:sz w:val="24"/>
          <w:szCs w:val="24"/>
          <w:lang w:val="en-US"/>
        </w:rPr>
        <w:t>ical concept and developed a rhi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>zome</w:t>
      </w:r>
      <w:r w:rsidR="007244AA" w:rsidRPr="003631D1">
        <w:rPr>
          <w:rFonts w:asciiTheme="minorHAnsi" w:hAnsiTheme="minorHAnsi"/>
          <w:sz w:val="24"/>
          <w:szCs w:val="24"/>
          <w:lang w:val="en-US"/>
        </w:rPr>
        <w:t xml:space="preserve"> as prin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 xml:space="preserve">ciple, for example, </w:t>
      </w:r>
      <w:r w:rsidR="007244AA" w:rsidRPr="003631D1">
        <w:rPr>
          <w:rFonts w:asciiTheme="minorHAnsi" w:hAnsiTheme="minorHAnsi"/>
          <w:sz w:val="24"/>
          <w:szCs w:val="24"/>
          <w:lang w:val="en-US"/>
        </w:rPr>
        <w:t>of connection, multiplicity</w:t>
      </w:r>
      <w:r w:rsidR="0029253F" w:rsidRPr="003631D1">
        <w:rPr>
          <w:rFonts w:asciiTheme="minorHAnsi" w:hAnsiTheme="minorHAnsi"/>
          <w:sz w:val="24"/>
          <w:szCs w:val="24"/>
          <w:lang w:val="en-US"/>
        </w:rPr>
        <w:t>, and cartograp</w:t>
      </w:r>
      <w:r w:rsidR="00E349D1" w:rsidRPr="003631D1">
        <w:rPr>
          <w:rFonts w:asciiTheme="minorHAnsi" w:hAnsiTheme="minorHAnsi"/>
          <w:sz w:val="24"/>
          <w:szCs w:val="24"/>
          <w:lang w:val="en-US"/>
        </w:rPr>
        <w:t xml:space="preserve">hy. In the latter sense, the </w:t>
      </w:r>
      <w:proofErr w:type="spellStart"/>
      <w:r w:rsidR="00E349D1" w:rsidRPr="003631D1">
        <w:rPr>
          <w:rFonts w:asciiTheme="minorHAnsi" w:hAnsiTheme="minorHAnsi"/>
          <w:sz w:val="24"/>
          <w:szCs w:val="24"/>
          <w:lang w:val="en-US"/>
        </w:rPr>
        <w:t>rhi</w:t>
      </w:r>
      <w:r w:rsidR="0029253F" w:rsidRPr="003631D1">
        <w:rPr>
          <w:rFonts w:asciiTheme="minorHAnsi" w:hAnsiTheme="minorHAnsi"/>
          <w:sz w:val="24"/>
          <w:szCs w:val="24"/>
          <w:lang w:val="en-US"/>
        </w:rPr>
        <w:t>zomatic</w:t>
      </w:r>
      <w:proofErr w:type="spellEnd"/>
      <w:r w:rsidR="0029253F" w:rsidRPr="003631D1">
        <w:rPr>
          <w:rFonts w:asciiTheme="minorHAnsi" w:hAnsiTheme="minorHAnsi"/>
          <w:sz w:val="24"/>
          <w:szCs w:val="24"/>
          <w:lang w:val="en-US"/>
        </w:rPr>
        <w:t xml:space="preserve"> effect, according to them, is present in</w:t>
      </w:r>
      <w:r w:rsidR="006233BB" w:rsidRPr="003631D1">
        <w:rPr>
          <w:rFonts w:asciiTheme="minorHAnsi" w:hAnsiTheme="minorHAnsi"/>
          <w:sz w:val="24"/>
          <w:szCs w:val="24"/>
          <w:lang w:val="en-US"/>
        </w:rPr>
        <w:t xml:space="preserve"> the 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>idea of</w:t>
      </w:r>
      <w:r w:rsidR="00E349D1" w:rsidRPr="003631D1">
        <w:rPr>
          <w:rFonts w:asciiTheme="minorHAnsi" w:hAnsiTheme="minorHAnsi"/>
          <w:sz w:val="24"/>
          <w:szCs w:val="24"/>
          <w:lang w:val="en-US"/>
        </w:rPr>
        <w:t xml:space="preserve"> a</w:t>
      </w:r>
      <w:r w:rsidR="00F421F9" w:rsidRPr="003631D1">
        <w:rPr>
          <w:rFonts w:asciiTheme="minorHAnsi" w:hAnsiTheme="minorHAnsi"/>
          <w:sz w:val="24"/>
          <w:szCs w:val="24"/>
          <w:lang w:val="en-US"/>
        </w:rPr>
        <w:t xml:space="preserve"> map opposed to that of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 xml:space="preserve"> a</w:t>
      </w:r>
      <w:r w:rsidR="0029253F" w:rsidRPr="003631D1">
        <w:rPr>
          <w:rFonts w:asciiTheme="minorHAnsi" w:hAnsiTheme="minorHAnsi"/>
          <w:sz w:val="24"/>
          <w:szCs w:val="24"/>
          <w:lang w:val="en-US"/>
        </w:rPr>
        <w:t xml:space="preserve"> tree as a rooting </w:t>
      </w:r>
      <w:r w:rsidR="0029253F" w:rsidRPr="003631D1">
        <w:rPr>
          <w:rFonts w:asciiTheme="minorHAnsi" w:hAnsiTheme="minorHAnsi"/>
          <w:sz w:val="24"/>
          <w:szCs w:val="24"/>
          <w:lang w:val="en-US"/>
        </w:rPr>
        <w:lastRenderedPageBreak/>
        <w:t>form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>,</w:t>
      </w:r>
      <w:r w:rsidR="0029253F" w:rsidRPr="003631D1">
        <w:rPr>
          <w:rFonts w:asciiTheme="minorHAnsi" w:hAnsiTheme="minorHAnsi"/>
          <w:sz w:val="24"/>
          <w:szCs w:val="24"/>
          <w:lang w:val="en-US"/>
        </w:rPr>
        <w:t xml:space="preserve"> whose leaves are 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>tracings of an ontological and u</w:t>
      </w:r>
      <w:r w:rsidR="00E349D1" w:rsidRPr="003631D1">
        <w:rPr>
          <w:rFonts w:asciiTheme="minorHAnsi" w:hAnsiTheme="minorHAnsi"/>
          <w:sz w:val="24"/>
          <w:szCs w:val="24"/>
          <w:lang w:val="en-US"/>
        </w:rPr>
        <w:t>nconscious</w:t>
      </w:r>
      <w:r w:rsidR="0029253F" w:rsidRPr="003631D1">
        <w:rPr>
          <w:rFonts w:asciiTheme="minorHAnsi" w:hAnsiTheme="minorHAnsi"/>
          <w:sz w:val="24"/>
          <w:szCs w:val="24"/>
          <w:lang w:val="en-US"/>
        </w:rPr>
        <w:t xml:space="preserve"> represent</w:t>
      </w:r>
      <w:r w:rsidR="00255B35" w:rsidRPr="003631D1">
        <w:rPr>
          <w:rFonts w:asciiTheme="minorHAnsi" w:hAnsiTheme="minorHAnsi"/>
          <w:sz w:val="24"/>
          <w:szCs w:val="24"/>
          <w:lang w:val="en-US"/>
        </w:rPr>
        <w:t>ation. The map is an experiment anchored</w:t>
      </w:r>
      <w:r w:rsidR="0029253F" w:rsidRPr="003631D1">
        <w:rPr>
          <w:rFonts w:asciiTheme="minorHAnsi" w:hAnsiTheme="minorHAnsi"/>
          <w:sz w:val="24"/>
          <w:szCs w:val="24"/>
          <w:lang w:val="en-US"/>
        </w:rPr>
        <w:t xml:space="preserve"> in reality, beyond what </w:t>
      </w:r>
      <w:proofErr w:type="gramStart"/>
      <w:r w:rsidR="0029253F" w:rsidRPr="003631D1">
        <w:rPr>
          <w:rFonts w:asciiTheme="minorHAnsi" w:hAnsiTheme="minorHAnsi"/>
          <w:sz w:val="24"/>
          <w:szCs w:val="24"/>
          <w:lang w:val="en-US"/>
        </w:rPr>
        <w:t xml:space="preserve">has </w:t>
      </w:r>
      <w:r w:rsidR="007009C3" w:rsidRPr="003631D1">
        <w:rPr>
          <w:rFonts w:asciiTheme="minorHAnsi" w:hAnsiTheme="minorHAnsi"/>
          <w:sz w:val="24"/>
          <w:szCs w:val="24"/>
          <w:lang w:val="en-US"/>
        </w:rPr>
        <w:t xml:space="preserve">already </w:t>
      </w:r>
      <w:r w:rsidR="0029253F" w:rsidRPr="003631D1">
        <w:rPr>
          <w:rFonts w:asciiTheme="minorHAnsi" w:hAnsiTheme="minorHAnsi"/>
          <w:sz w:val="24"/>
          <w:szCs w:val="24"/>
          <w:lang w:val="en-US"/>
        </w:rPr>
        <w:t>been said and done</w:t>
      </w:r>
      <w:proofErr w:type="gramEnd"/>
      <w:r w:rsidR="0029253F" w:rsidRPr="003631D1">
        <w:rPr>
          <w:rFonts w:asciiTheme="minorHAnsi" w:hAnsiTheme="minorHAnsi"/>
          <w:sz w:val="24"/>
          <w:szCs w:val="24"/>
          <w:lang w:val="en-US"/>
        </w:rPr>
        <w:t>.</w:t>
      </w:r>
    </w:p>
    <w:p w:rsidR="00AC1F58" w:rsidRPr="003631D1" w:rsidRDefault="0029253F" w:rsidP="003631D1">
      <w:pPr>
        <w:spacing w:before="100" w:beforeAutospacing="1" w:after="120"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3631D1">
        <w:rPr>
          <w:rFonts w:asciiTheme="minorHAnsi" w:hAnsiTheme="minorHAnsi"/>
          <w:sz w:val="24"/>
          <w:szCs w:val="24"/>
          <w:lang w:val="en-US"/>
        </w:rPr>
        <w:t xml:space="preserve">The ITA-KAS map, </w:t>
      </w:r>
      <w:r w:rsidR="001331D2" w:rsidRPr="003631D1">
        <w:rPr>
          <w:rFonts w:asciiTheme="minorHAnsi" w:hAnsiTheme="minorHAnsi"/>
          <w:sz w:val="24"/>
          <w:szCs w:val="24"/>
          <w:lang w:val="en-US"/>
        </w:rPr>
        <w:t>as from this conception, i</w:t>
      </w:r>
      <w:r w:rsidRPr="003631D1">
        <w:rPr>
          <w:rFonts w:asciiTheme="minorHAnsi" w:hAnsiTheme="minorHAnsi"/>
          <w:sz w:val="24"/>
          <w:szCs w:val="24"/>
          <w:lang w:val="en-US"/>
        </w:rPr>
        <w:t>s</w:t>
      </w:r>
      <w:r w:rsidR="001331D2"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3631D1">
        <w:rPr>
          <w:rFonts w:asciiTheme="minorHAnsi" w:hAnsiTheme="minorHAnsi"/>
          <w:sz w:val="24"/>
          <w:szCs w:val="24"/>
          <w:lang w:val="en-US"/>
        </w:rPr>
        <w:t>also open, connectable, reversible</w:t>
      </w:r>
      <w:r w:rsidR="00A71723" w:rsidRPr="003631D1">
        <w:rPr>
          <w:rFonts w:asciiTheme="minorHAnsi" w:hAnsiTheme="minorHAnsi"/>
          <w:sz w:val="24"/>
          <w:szCs w:val="24"/>
          <w:lang w:val="en-US"/>
        </w:rPr>
        <w:t>,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and susceptible to receiving modifications. As the authors themselves suggest, it </w:t>
      </w:r>
      <w:proofErr w:type="gramStart"/>
      <w:r w:rsidRPr="003631D1">
        <w:rPr>
          <w:rFonts w:asciiTheme="minorHAnsi" w:hAnsiTheme="minorHAnsi"/>
          <w:sz w:val="24"/>
          <w:szCs w:val="24"/>
          <w:lang w:val="en-US"/>
        </w:rPr>
        <w:t>may be drawn</w:t>
      </w:r>
      <w:proofErr w:type="gramEnd"/>
      <w:r w:rsidRPr="003631D1">
        <w:rPr>
          <w:rFonts w:asciiTheme="minorHAnsi" w:hAnsiTheme="minorHAnsi"/>
          <w:sz w:val="24"/>
          <w:szCs w:val="24"/>
          <w:lang w:val="en-US"/>
        </w:rPr>
        <w:t xml:space="preserve"> on the wall, conceived as a work of art, constructed as a political action or meditation. In ITA-KAS</w:t>
      </w:r>
      <w:r w:rsidR="001331D2" w:rsidRPr="003631D1">
        <w:rPr>
          <w:rFonts w:asciiTheme="minorHAnsi" w:hAnsiTheme="minorHAnsi"/>
          <w:sz w:val="24"/>
          <w:szCs w:val="24"/>
          <w:lang w:val="en-US"/>
        </w:rPr>
        <w:t>,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each artist’s visual reading of the other’s reality </w:t>
      </w:r>
      <w:proofErr w:type="spellStart"/>
      <w:r w:rsidR="001331D2" w:rsidRPr="003631D1">
        <w:rPr>
          <w:rFonts w:asciiTheme="minorHAnsi" w:hAnsiTheme="minorHAnsi"/>
          <w:sz w:val="24"/>
          <w:szCs w:val="24"/>
          <w:lang w:val="en-US"/>
        </w:rPr>
        <w:t>desautomatizes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the regularity of departures and arrivals, origins </w:t>
      </w:r>
      <w:r w:rsidR="001331D2" w:rsidRPr="003631D1">
        <w:rPr>
          <w:rFonts w:asciiTheme="minorHAnsi" w:hAnsiTheme="minorHAnsi"/>
          <w:sz w:val="24"/>
          <w:szCs w:val="24"/>
          <w:lang w:val="en-US"/>
        </w:rPr>
        <w:t>and destinations, since what interests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in the crossing is less the</w:t>
      </w:r>
      <w:r w:rsidR="002E0DF9" w:rsidRPr="003631D1">
        <w:rPr>
          <w:rFonts w:asciiTheme="minorHAnsi" w:hAnsiTheme="minorHAnsi"/>
          <w:sz w:val="24"/>
          <w:szCs w:val="24"/>
          <w:lang w:val="en-US"/>
        </w:rPr>
        <w:t xml:space="preserve"> beginning and end, but the staging of an in-between place, which is neither </w:t>
      </w:r>
      <w:proofErr w:type="spellStart"/>
      <w:r w:rsidR="002E0DF9" w:rsidRPr="003631D1">
        <w:rPr>
          <w:rFonts w:asciiTheme="minorHAnsi" w:hAnsiTheme="minorHAnsi"/>
          <w:sz w:val="24"/>
          <w:szCs w:val="24"/>
          <w:lang w:val="en-US"/>
        </w:rPr>
        <w:t>Itaparica</w:t>
      </w:r>
      <w:proofErr w:type="spellEnd"/>
      <w:r w:rsidR="002E0DF9" w:rsidRPr="003631D1">
        <w:rPr>
          <w:rFonts w:asciiTheme="minorHAnsi" w:hAnsiTheme="minorHAnsi"/>
          <w:sz w:val="24"/>
          <w:szCs w:val="24"/>
          <w:lang w:val="en-US"/>
        </w:rPr>
        <w:t xml:space="preserve"> nor Kassel, but a </w:t>
      </w:r>
      <w:r w:rsidR="001331D2" w:rsidRPr="003631D1">
        <w:rPr>
          <w:rFonts w:asciiTheme="minorHAnsi" w:hAnsiTheme="minorHAnsi"/>
          <w:sz w:val="24"/>
          <w:szCs w:val="24"/>
          <w:lang w:val="en-US"/>
        </w:rPr>
        <w:t>becoming</w:t>
      </w:r>
      <w:r w:rsidR="002E0DF9" w:rsidRPr="003631D1">
        <w:rPr>
          <w:rFonts w:asciiTheme="minorHAnsi" w:hAnsiTheme="minorHAnsi"/>
          <w:sz w:val="24"/>
          <w:szCs w:val="24"/>
          <w:lang w:val="en-US"/>
        </w:rPr>
        <w:t xml:space="preserve"> of another symbolic and material geography.</w:t>
      </w:r>
    </w:p>
    <w:p w:rsidR="00AC1F58" w:rsidRPr="003631D1" w:rsidRDefault="00EE3561" w:rsidP="003631D1">
      <w:pPr>
        <w:spacing w:before="100" w:beforeAutospacing="1" w:after="120"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3631D1">
        <w:rPr>
          <w:rFonts w:asciiTheme="minorHAnsi" w:hAnsiTheme="minorHAnsi"/>
          <w:sz w:val="24"/>
          <w:szCs w:val="24"/>
          <w:lang w:val="en-US"/>
        </w:rPr>
        <w:t>The elements of their drawings</w:t>
      </w:r>
      <w:r w:rsidR="002E0DF9" w:rsidRPr="003631D1">
        <w:rPr>
          <w:rFonts w:asciiTheme="minorHAnsi" w:hAnsiTheme="minorHAnsi"/>
          <w:sz w:val="24"/>
          <w:szCs w:val="24"/>
          <w:lang w:val="en-US"/>
        </w:rPr>
        <w:t>,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2E0DF9" w:rsidRPr="003631D1">
        <w:rPr>
          <w:rFonts w:asciiTheme="minorHAnsi" w:hAnsiTheme="minorHAnsi"/>
          <w:sz w:val="24"/>
          <w:szCs w:val="24"/>
          <w:lang w:val="en-US"/>
        </w:rPr>
        <w:t>such as colors and text</w:t>
      </w:r>
      <w:r w:rsidR="001331D2" w:rsidRPr="003631D1">
        <w:rPr>
          <w:rFonts w:asciiTheme="minorHAnsi" w:hAnsiTheme="minorHAnsi"/>
          <w:sz w:val="24"/>
          <w:szCs w:val="24"/>
          <w:lang w:val="en-US"/>
        </w:rPr>
        <w:t xml:space="preserve">ures, </w:t>
      </w:r>
      <w:proofErr w:type="spellStart"/>
      <w:r w:rsidR="001331D2" w:rsidRPr="003631D1">
        <w:rPr>
          <w:rFonts w:asciiTheme="minorHAnsi" w:hAnsiTheme="minorHAnsi"/>
          <w:sz w:val="24"/>
          <w:szCs w:val="24"/>
          <w:lang w:val="en-US"/>
        </w:rPr>
        <w:t>potentialize</w:t>
      </w:r>
      <w:proofErr w:type="spellEnd"/>
      <w:r w:rsidR="001331D2" w:rsidRPr="003631D1">
        <w:rPr>
          <w:rFonts w:asciiTheme="minorHAnsi" w:hAnsiTheme="minorHAnsi"/>
          <w:sz w:val="24"/>
          <w:szCs w:val="24"/>
          <w:lang w:val="en-US"/>
        </w:rPr>
        <w:t xml:space="preserve"> the nomadism</w:t>
      </w:r>
      <w:r w:rsidR="002E0DF9" w:rsidRPr="003631D1">
        <w:rPr>
          <w:rFonts w:asciiTheme="minorHAnsi" w:hAnsiTheme="minorHAnsi"/>
          <w:sz w:val="24"/>
          <w:szCs w:val="24"/>
          <w:lang w:val="en-US"/>
        </w:rPr>
        <w:t xml:space="preserve"> of these images into multiple entrances and exits. </w:t>
      </w:r>
      <w:r w:rsidR="00A71723" w:rsidRPr="003631D1">
        <w:rPr>
          <w:rFonts w:asciiTheme="minorHAnsi" w:hAnsiTheme="minorHAnsi"/>
          <w:sz w:val="24"/>
          <w:szCs w:val="24"/>
          <w:lang w:val="en-US"/>
        </w:rPr>
        <w:t>Felipe</w:t>
      </w:r>
      <w:r w:rsidR="006233BB" w:rsidRPr="003631D1">
        <w:rPr>
          <w:rFonts w:asciiTheme="minorHAnsi" w:hAnsiTheme="minorHAnsi"/>
          <w:sz w:val="24"/>
          <w:szCs w:val="24"/>
          <w:lang w:val="en-US"/>
        </w:rPr>
        <w:t xml:space="preserve">’s </w:t>
      </w:r>
      <w:r w:rsidR="00A71723" w:rsidRPr="003631D1">
        <w:rPr>
          <w:rFonts w:asciiTheme="minorHAnsi" w:hAnsiTheme="minorHAnsi"/>
          <w:sz w:val="24"/>
          <w:szCs w:val="24"/>
          <w:lang w:val="en-US"/>
        </w:rPr>
        <w:t xml:space="preserve">own sensorial experience in </w:t>
      </w:r>
      <w:proofErr w:type="spellStart"/>
      <w:r w:rsidR="00A71723" w:rsidRPr="003631D1">
        <w:rPr>
          <w:rFonts w:asciiTheme="minorHAnsi" w:hAnsiTheme="minorHAnsi"/>
          <w:sz w:val="24"/>
          <w:szCs w:val="24"/>
          <w:lang w:val="en-US"/>
        </w:rPr>
        <w:t>Itaparica</w:t>
      </w:r>
      <w:proofErr w:type="spellEnd"/>
      <w:r w:rsidR="00A71723" w:rsidRPr="003631D1">
        <w:rPr>
          <w:rFonts w:asciiTheme="minorHAnsi" w:hAnsiTheme="minorHAnsi"/>
          <w:sz w:val="24"/>
          <w:szCs w:val="24"/>
          <w:lang w:val="en-US"/>
        </w:rPr>
        <w:t>,</w:t>
      </w:r>
      <w:r w:rsidR="002E0DF9" w:rsidRPr="003631D1">
        <w:rPr>
          <w:rFonts w:asciiTheme="minorHAnsi" w:hAnsiTheme="minorHAnsi"/>
          <w:sz w:val="24"/>
          <w:szCs w:val="24"/>
          <w:lang w:val="en-US"/>
        </w:rPr>
        <w:t xml:space="preserve"> being from another cultural and social context</w:t>
      </w:r>
      <w:r w:rsidR="00041865" w:rsidRPr="003631D1">
        <w:rPr>
          <w:rFonts w:asciiTheme="minorHAnsi" w:hAnsiTheme="minorHAnsi"/>
          <w:sz w:val="24"/>
          <w:szCs w:val="24"/>
          <w:lang w:val="en-US"/>
        </w:rPr>
        <w:t xml:space="preserve">, and the receptivity of Nicole </w:t>
      </w:r>
      <w:r w:rsidR="001331D2" w:rsidRPr="003631D1">
        <w:rPr>
          <w:rFonts w:asciiTheme="minorHAnsi" w:hAnsiTheme="minorHAnsi"/>
          <w:sz w:val="24"/>
          <w:szCs w:val="24"/>
          <w:lang w:val="en-US"/>
        </w:rPr>
        <w:t>to discontinue</w:t>
      </w:r>
      <w:r w:rsidR="002E0DF9" w:rsidRPr="003631D1">
        <w:rPr>
          <w:rFonts w:asciiTheme="minorHAnsi" w:hAnsiTheme="minorHAnsi"/>
          <w:sz w:val="24"/>
          <w:szCs w:val="24"/>
          <w:lang w:val="en-US"/>
        </w:rPr>
        <w:t xml:space="preserve"> those </w:t>
      </w:r>
      <w:proofErr w:type="gramStart"/>
      <w:r w:rsidR="00C246A5" w:rsidRPr="003631D1">
        <w:rPr>
          <w:rFonts w:asciiTheme="minorHAnsi" w:hAnsiTheme="minorHAnsi"/>
          <w:sz w:val="24"/>
          <w:szCs w:val="24"/>
          <w:lang w:val="en-US"/>
        </w:rPr>
        <w:t>identity</w:t>
      </w:r>
      <w:r w:rsidR="002E0DF9" w:rsidRPr="003631D1">
        <w:rPr>
          <w:rFonts w:asciiTheme="minorHAnsi" w:hAnsiTheme="minorHAnsi"/>
          <w:sz w:val="24"/>
          <w:szCs w:val="24"/>
          <w:lang w:val="en-US"/>
        </w:rPr>
        <w:t xml:space="preserve">  hierarchies</w:t>
      </w:r>
      <w:proofErr w:type="gramEnd"/>
      <w:r w:rsidR="002E0DF9" w:rsidRPr="003631D1">
        <w:rPr>
          <w:rFonts w:asciiTheme="minorHAnsi" w:hAnsiTheme="minorHAnsi"/>
          <w:sz w:val="24"/>
          <w:szCs w:val="24"/>
          <w:lang w:val="en-US"/>
        </w:rPr>
        <w:t xml:space="preserve"> through the mixed technique on paper, si</w:t>
      </w:r>
      <w:r w:rsidR="001331D2" w:rsidRPr="003631D1">
        <w:rPr>
          <w:rFonts w:asciiTheme="minorHAnsi" w:hAnsiTheme="minorHAnsi"/>
          <w:sz w:val="24"/>
          <w:szCs w:val="24"/>
          <w:lang w:val="en-US"/>
        </w:rPr>
        <w:t>gnal a spa</w:t>
      </w:r>
      <w:r w:rsidR="006233BB" w:rsidRPr="003631D1">
        <w:rPr>
          <w:rFonts w:asciiTheme="minorHAnsi" w:hAnsiTheme="minorHAnsi"/>
          <w:sz w:val="24"/>
          <w:szCs w:val="24"/>
          <w:lang w:val="en-US"/>
        </w:rPr>
        <w:t>t</w:t>
      </w:r>
      <w:r w:rsidR="001331D2" w:rsidRPr="003631D1">
        <w:rPr>
          <w:rFonts w:asciiTheme="minorHAnsi" w:hAnsiTheme="minorHAnsi"/>
          <w:sz w:val="24"/>
          <w:szCs w:val="24"/>
          <w:lang w:val="en-US"/>
        </w:rPr>
        <w:t>ial reconfiguration w</w:t>
      </w:r>
      <w:r w:rsidR="002E0DF9" w:rsidRPr="003631D1">
        <w:rPr>
          <w:rFonts w:asciiTheme="minorHAnsi" w:hAnsiTheme="minorHAnsi"/>
          <w:sz w:val="24"/>
          <w:szCs w:val="24"/>
          <w:lang w:val="en-US"/>
        </w:rPr>
        <w:t xml:space="preserve">ith no tide tabulation </w:t>
      </w:r>
      <w:r w:rsidR="00277D14" w:rsidRPr="003631D1">
        <w:rPr>
          <w:rFonts w:asciiTheme="minorHAnsi" w:hAnsiTheme="minorHAnsi"/>
          <w:sz w:val="24"/>
          <w:szCs w:val="24"/>
          <w:lang w:val="en-US"/>
        </w:rPr>
        <w:t>or timetable.</w:t>
      </w:r>
    </w:p>
    <w:p w:rsidR="00AC1F58" w:rsidRPr="003631D1" w:rsidRDefault="00345635" w:rsidP="003631D1">
      <w:pPr>
        <w:spacing w:before="100" w:beforeAutospacing="1" w:after="120"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3631D1">
        <w:rPr>
          <w:rFonts w:asciiTheme="minorHAnsi" w:hAnsiTheme="minorHAnsi"/>
          <w:sz w:val="24"/>
          <w:szCs w:val="24"/>
          <w:lang w:val="en-US"/>
        </w:rPr>
        <w:t xml:space="preserve">The world is small even for ITA-KAS’ </w:t>
      </w:r>
      <w:r w:rsidR="00C246A5" w:rsidRPr="003631D1">
        <w:rPr>
          <w:rFonts w:asciiTheme="minorHAnsi" w:hAnsiTheme="minorHAnsi"/>
          <w:sz w:val="24"/>
          <w:szCs w:val="24"/>
          <w:lang w:val="en-US"/>
        </w:rPr>
        <w:t>e</w:t>
      </w:r>
      <w:r w:rsidR="006A074E" w:rsidRPr="003631D1">
        <w:rPr>
          <w:rFonts w:asciiTheme="minorHAnsi" w:hAnsiTheme="minorHAnsi"/>
          <w:sz w:val="24"/>
          <w:szCs w:val="24"/>
          <w:lang w:val="en-US"/>
        </w:rPr>
        <w:t>mersion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, for it is already born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deter</w:t>
      </w:r>
      <w:r w:rsidR="006A074E" w:rsidRPr="003631D1">
        <w:rPr>
          <w:rFonts w:asciiTheme="minorHAnsi" w:hAnsiTheme="minorHAnsi"/>
          <w:sz w:val="24"/>
          <w:szCs w:val="24"/>
          <w:lang w:val="en-US"/>
        </w:rPr>
        <w:t>ritorialized</w:t>
      </w:r>
      <w:proofErr w:type="spellEnd"/>
      <w:r w:rsidR="006A074E" w:rsidRPr="003631D1">
        <w:rPr>
          <w:rFonts w:asciiTheme="minorHAnsi" w:hAnsiTheme="minorHAnsi"/>
          <w:sz w:val="24"/>
          <w:szCs w:val="24"/>
          <w:lang w:val="en-US"/>
        </w:rPr>
        <w:t xml:space="preserve"> and metamorphosed </w:t>
      </w:r>
      <w:r w:rsidR="00277D14" w:rsidRPr="003631D1">
        <w:rPr>
          <w:rFonts w:asciiTheme="minorHAnsi" w:hAnsiTheme="minorHAnsi"/>
          <w:sz w:val="24"/>
          <w:szCs w:val="24"/>
          <w:lang w:val="en-US"/>
        </w:rPr>
        <w:t>including</w:t>
      </w:r>
      <w:r w:rsidR="006A074E" w:rsidRPr="003631D1">
        <w:rPr>
          <w:rFonts w:asciiTheme="minorHAnsi" w:hAnsiTheme="minorHAnsi"/>
          <w:sz w:val="24"/>
          <w:szCs w:val="24"/>
          <w:lang w:val="en-US"/>
        </w:rPr>
        <w:t xml:space="preserve"> of 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other </w:t>
      </w:r>
      <w:r w:rsidR="006A074E" w:rsidRPr="003631D1">
        <w:rPr>
          <w:rFonts w:asciiTheme="minorHAnsi" w:hAnsiTheme="minorHAnsi"/>
          <w:sz w:val="24"/>
          <w:szCs w:val="24"/>
          <w:lang w:val="en-US"/>
        </w:rPr>
        <w:t>bases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and textuality, when Nicole uses a legend of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Itaparica’s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creation in her works, as well as Felipe, who performs a drawing </w:t>
      </w:r>
      <w:r w:rsidR="006A074E" w:rsidRPr="003631D1">
        <w:rPr>
          <w:rFonts w:asciiTheme="minorHAnsi" w:hAnsiTheme="minorHAnsi"/>
          <w:sz w:val="24"/>
          <w:szCs w:val="24"/>
          <w:lang w:val="en-US"/>
        </w:rPr>
        <w:t>sketch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 over Nicole’s own description of Kassel. Thus, like the invisible cities of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Italo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C246A5" w:rsidRPr="003631D1">
        <w:rPr>
          <w:rFonts w:asciiTheme="minorHAnsi" w:hAnsiTheme="minorHAnsi"/>
          <w:sz w:val="24"/>
          <w:szCs w:val="24"/>
          <w:lang w:val="en-US"/>
        </w:rPr>
        <w:t>Calvino</w:t>
      </w:r>
      <w:r w:rsidR="00C246A5" w:rsidRPr="003631D1">
        <w:rPr>
          <w:rStyle w:val="Refdenotaderodap"/>
          <w:rFonts w:asciiTheme="minorHAnsi" w:hAnsiTheme="minorHAnsi"/>
          <w:sz w:val="24"/>
          <w:szCs w:val="24"/>
        </w:rPr>
        <w:footnoteReference w:id="2"/>
      </w:r>
      <w:r w:rsidR="00C246A5" w:rsidRPr="003631D1">
        <w:rPr>
          <w:rFonts w:asciiTheme="minorHAnsi" w:hAnsiTheme="minorHAnsi"/>
          <w:sz w:val="24"/>
          <w:szCs w:val="24"/>
          <w:lang w:val="en-US"/>
        </w:rPr>
        <w:t xml:space="preserve">, 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these images are </w:t>
      </w:r>
      <w:r w:rsidR="006A074E" w:rsidRPr="003631D1">
        <w:rPr>
          <w:rFonts w:asciiTheme="minorHAnsi" w:hAnsiTheme="minorHAnsi"/>
          <w:sz w:val="24"/>
          <w:szCs w:val="24"/>
          <w:lang w:val="en-US"/>
        </w:rPr>
        <w:t>superimposed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, and the layer that </w:t>
      </w:r>
      <w:r w:rsidR="00277D14" w:rsidRPr="003631D1">
        <w:rPr>
          <w:rFonts w:asciiTheme="minorHAnsi" w:hAnsiTheme="minorHAnsi"/>
          <w:sz w:val="24"/>
          <w:szCs w:val="24"/>
          <w:lang w:val="en-US"/>
        </w:rPr>
        <w:t>remains</w:t>
      </w:r>
      <w:r w:rsidR="006A074E" w:rsidRPr="003631D1">
        <w:rPr>
          <w:rFonts w:asciiTheme="minorHAnsi" w:hAnsiTheme="minorHAnsi"/>
          <w:sz w:val="24"/>
          <w:szCs w:val="24"/>
          <w:lang w:val="en-US"/>
        </w:rPr>
        <w:t xml:space="preserve"> is the </w:t>
      </w:r>
      <w:r w:rsidR="00277D14" w:rsidRPr="003631D1">
        <w:rPr>
          <w:rFonts w:asciiTheme="minorHAnsi" w:hAnsiTheme="minorHAnsi"/>
          <w:sz w:val="24"/>
          <w:szCs w:val="24"/>
          <w:lang w:val="en-US"/>
        </w:rPr>
        <w:t>filigree</w:t>
      </w:r>
      <w:r w:rsidR="006A074E" w:rsidRPr="003631D1">
        <w:rPr>
          <w:rFonts w:asciiTheme="minorHAnsi" w:hAnsiTheme="minorHAnsi"/>
          <w:sz w:val="24"/>
          <w:szCs w:val="24"/>
          <w:lang w:val="en-US"/>
        </w:rPr>
        <w:t xml:space="preserve"> of what m</w:t>
      </w:r>
      <w:r w:rsidRPr="003631D1">
        <w:rPr>
          <w:rFonts w:asciiTheme="minorHAnsi" w:hAnsiTheme="minorHAnsi"/>
          <w:sz w:val="24"/>
          <w:szCs w:val="24"/>
          <w:lang w:val="en-US"/>
        </w:rPr>
        <w:t xml:space="preserve">ight have been </w:t>
      </w:r>
      <w:proofErr w:type="spellStart"/>
      <w:r w:rsidRPr="003631D1">
        <w:rPr>
          <w:rFonts w:asciiTheme="minorHAnsi" w:hAnsiTheme="minorHAnsi"/>
          <w:sz w:val="24"/>
          <w:szCs w:val="24"/>
          <w:lang w:val="en-US"/>
        </w:rPr>
        <w:t>Itaparica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and Kassel for those who described them.</w:t>
      </w:r>
    </w:p>
    <w:p w:rsidR="00A02C19" w:rsidRDefault="006A074E" w:rsidP="003631D1">
      <w:pPr>
        <w:spacing w:before="100" w:beforeAutospacing="1" w:after="120" w:line="360" w:lineRule="auto"/>
        <w:rPr>
          <w:rFonts w:asciiTheme="minorHAnsi" w:hAnsiTheme="minorHAnsi"/>
          <w:sz w:val="24"/>
          <w:szCs w:val="24"/>
          <w:lang w:val="en-US"/>
        </w:rPr>
      </w:pPr>
      <w:r w:rsidRPr="003631D1">
        <w:rPr>
          <w:rFonts w:asciiTheme="minorHAnsi" w:hAnsiTheme="minorHAnsi"/>
          <w:sz w:val="24"/>
          <w:szCs w:val="24"/>
          <w:lang w:val="en-US"/>
        </w:rPr>
        <w:t>T</w:t>
      </w:r>
      <w:r w:rsidR="00277D14" w:rsidRPr="003631D1">
        <w:rPr>
          <w:rFonts w:asciiTheme="minorHAnsi" w:hAnsiTheme="minorHAnsi"/>
          <w:sz w:val="24"/>
          <w:szCs w:val="24"/>
          <w:lang w:val="en-US"/>
        </w:rPr>
        <w:t xml:space="preserve">hose who venture into ITA-KAS’ </w:t>
      </w:r>
      <w:proofErr w:type="spellStart"/>
      <w:r w:rsidR="00277D14" w:rsidRPr="003631D1">
        <w:rPr>
          <w:rFonts w:asciiTheme="minorHAnsi" w:hAnsiTheme="minorHAnsi"/>
          <w:sz w:val="24"/>
          <w:szCs w:val="24"/>
          <w:lang w:val="en-US"/>
        </w:rPr>
        <w:t>rhyzomatic</w:t>
      </w:r>
      <w:proofErr w:type="spellEnd"/>
      <w:r w:rsidRPr="003631D1">
        <w:rPr>
          <w:rFonts w:asciiTheme="minorHAnsi" w:hAnsiTheme="minorHAnsi"/>
          <w:sz w:val="24"/>
          <w:szCs w:val="24"/>
          <w:lang w:val="en-US"/>
        </w:rPr>
        <w:t xml:space="preserve"> space feel</w:t>
      </w:r>
      <w:r w:rsidR="00345635" w:rsidRPr="003631D1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3631D1">
        <w:rPr>
          <w:rFonts w:asciiTheme="minorHAnsi" w:hAnsiTheme="minorHAnsi"/>
          <w:sz w:val="24"/>
          <w:szCs w:val="24"/>
          <w:lang w:val="en-US"/>
        </w:rPr>
        <w:t>de</w:t>
      </w:r>
      <w:r w:rsidR="00345635" w:rsidRPr="003631D1">
        <w:rPr>
          <w:rFonts w:asciiTheme="minorHAnsi" w:hAnsiTheme="minorHAnsi"/>
          <w:sz w:val="24"/>
          <w:szCs w:val="24"/>
          <w:lang w:val="en-US"/>
        </w:rPr>
        <w:t>c</w:t>
      </w:r>
      <w:r w:rsidRPr="003631D1">
        <w:rPr>
          <w:rFonts w:asciiTheme="minorHAnsi" w:hAnsiTheme="minorHAnsi"/>
          <w:sz w:val="24"/>
          <w:szCs w:val="24"/>
          <w:lang w:val="en-US"/>
        </w:rPr>
        <w:t>entered</w:t>
      </w:r>
      <w:r w:rsidR="00277D14" w:rsidRPr="003631D1">
        <w:rPr>
          <w:rFonts w:asciiTheme="minorHAnsi" w:hAnsiTheme="minorHAnsi"/>
          <w:sz w:val="24"/>
          <w:szCs w:val="24"/>
          <w:lang w:val="en-US"/>
        </w:rPr>
        <w:t>, less for the lack of loca</w:t>
      </w:r>
      <w:r w:rsidR="00345635" w:rsidRPr="003631D1">
        <w:rPr>
          <w:rFonts w:asciiTheme="minorHAnsi" w:hAnsiTheme="minorHAnsi"/>
          <w:sz w:val="24"/>
          <w:szCs w:val="24"/>
          <w:lang w:val="en-US"/>
        </w:rPr>
        <w:t xml:space="preserve">tion, more for the perspective of canalizing other flows, of </w:t>
      </w:r>
      <w:r w:rsidR="00277D14" w:rsidRPr="003631D1">
        <w:rPr>
          <w:rFonts w:asciiTheme="minorHAnsi" w:hAnsiTheme="minorHAnsi"/>
          <w:sz w:val="24"/>
          <w:szCs w:val="24"/>
          <w:lang w:val="en-US"/>
        </w:rPr>
        <w:t>bordering</w:t>
      </w:r>
      <w:r w:rsidRPr="003631D1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E60594" w:rsidRPr="003631D1">
        <w:rPr>
          <w:rFonts w:asciiTheme="minorHAnsi" w:hAnsiTheme="minorHAnsi"/>
          <w:sz w:val="24"/>
          <w:szCs w:val="24"/>
          <w:lang w:val="en-US"/>
        </w:rPr>
        <w:t xml:space="preserve">on </w:t>
      </w:r>
      <w:r w:rsidR="00345635" w:rsidRPr="003631D1">
        <w:rPr>
          <w:rFonts w:asciiTheme="minorHAnsi" w:hAnsiTheme="minorHAnsi"/>
          <w:sz w:val="24"/>
          <w:szCs w:val="24"/>
          <w:lang w:val="en-US"/>
        </w:rPr>
        <w:t xml:space="preserve">other banks, of </w:t>
      </w:r>
      <w:r w:rsidR="00E60594" w:rsidRPr="003631D1">
        <w:rPr>
          <w:rFonts w:asciiTheme="minorHAnsi" w:hAnsiTheme="minorHAnsi"/>
          <w:sz w:val="24"/>
          <w:szCs w:val="24"/>
          <w:lang w:val="en-US"/>
        </w:rPr>
        <w:t>disembog</w:t>
      </w:r>
      <w:r w:rsidRPr="003631D1">
        <w:rPr>
          <w:rFonts w:asciiTheme="minorHAnsi" w:hAnsiTheme="minorHAnsi"/>
          <w:sz w:val="24"/>
          <w:szCs w:val="24"/>
          <w:lang w:val="en-US"/>
        </w:rPr>
        <w:t>uing</w:t>
      </w:r>
      <w:r w:rsidR="00345635" w:rsidRPr="003631D1">
        <w:rPr>
          <w:rFonts w:asciiTheme="minorHAnsi" w:hAnsiTheme="minorHAnsi"/>
          <w:sz w:val="24"/>
          <w:szCs w:val="24"/>
          <w:lang w:val="en-US"/>
        </w:rPr>
        <w:t xml:space="preserve"> on other beaches, of exploring other frontiers, of multiplying other routes.</w:t>
      </w:r>
    </w:p>
    <w:p w:rsidR="00B27A82" w:rsidRDefault="00B27A82" w:rsidP="003631D1">
      <w:pPr>
        <w:spacing w:before="100" w:beforeAutospacing="1" w:after="120" w:line="360" w:lineRule="auto"/>
        <w:rPr>
          <w:rFonts w:asciiTheme="minorHAnsi" w:hAnsiTheme="minorHAnsi"/>
          <w:sz w:val="24"/>
          <w:szCs w:val="24"/>
          <w:lang w:val="en-US"/>
        </w:rPr>
      </w:pPr>
      <w:bookmarkStart w:id="0" w:name="_GoBack"/>
      <w:bookmarkEnd w:id="0"/>
    </w:p>
    <w:p w:rsidR="00B27A82" w:rsidRPr="00FC774C" w:rsidRDefault="00B27A82" w:rsidP="003631D1">
      <w:pPr>
        <w:spacing w:before="100" w:beforeAutospacing="1" w:after="120" w:line="360" w:lineRule="auto"/>
        <w:rPr>
          <w:rFonts w:asciiTheme="minorHAnsi" w:hAnsiTheme="minorHAnsi"/>
          <w:sz w:val="20"/>
          <w:szCs w:val="20"/>
          <w:lang w:val="en-US"/>
        </w:rPr>
      </w:pPr>
      <w:r w:rsidRPr="00FC774C">
        <w:rPr>
          <w:rFonts w:asciiTheme="minorHAnsi" w:hAnsiTheme="minorHAnsi"/>
          <w:sz w:val="20"/>
          <w:szCs w:val="20"/>
          <w:lang w:val="en-US"/>
        </w:rPr>
        <w:t xml:space="preserve">Exhibition held at ACBEU Bahia, Salvador, BA, </w:t>
      </w:r>
      <w:proofErr w:type="gramStart"/>
      <w:r w:rsidRPr="00FC774C">
        <w:rPr>
          <w:rFonts w:asciiTheme="minorHAnsi" w:hAnsiTheme="minorHAnsi"/>
          <w:sz w:val="20"/>
          <w:szCs w:val="20"/>
          <w:lang w:val="en-US"/>
        </w:rPr>
        <w:t>Brazil</w:t>
      </w:r>
      <w:proofErr w:type="gramEnd"/>
      <w:r w:rsidRPr="00FC774C">
        <w:rPr>
          <w:rFonts w:asciiTheme="minorHAnsi" w:hAnsiTheme="minorHAnsi"/>
          <w:sz w:val="20"/>
          <w:szCs w:val="20"/>
          <w:lang w:val="en-US"/>
        </w:rPr>
        <w:t>.</w:t>
      </w:r>
    </w:p>
    <w:sectPr w:rsidR="00B27A82" w:rsidRPr="00FC774C" w:rsidSect="00C91A92">
      <w:pgSz w:w="11906" w:h="16838"/>
      <w:pgMar w:top="1134" w:right="1418" w:bottom="28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EC" w:rsidRDefault="004931EC" w:rsidP="0031089A">
      <w:pPr>
        <w:spacing w:after="0" w:line="240" w:lineRule="auto"/>
      </w:pPr>
      <w:r>
        <w:separator/>
      </w:r>
    </w:p>
  </w:endnote>
  <w:endnote w:type="continuationSeparator" w:id="0">
    <w:p w:rsidR="004931EC" w:rsidRDefault="004931EC" w:rsidP="0031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EC" w:rsidRDefault="004931EC" w:rsidP="0031089A">
      <w:pPr>
        <w:spacing w:after="0" w:line="240" w:lineRule="auto"/>
      </w:pPr>
      <w:r>
        <w:separator/>
      </w:r>
    </w:p>
  </w:footnote>
  <w:footnote w:type="continuationSeparator" w:id="0">
    <w:p w:rsidR="004931EC" w:rsidRDefault="004931EC" w:rsidP="0031089A">
      <w:pPr>
        <w:spacing w:after="0" w:line="240" w:lineRule="auto"/>
      </w:pPr>
      <w:r>
        <w:continuationSeparator/>
      </w:r>
    </w:p>
  </w:footnote>
  <w:footnote w:id="1">
    <w:p w:rsidR="00183CE8" w:rsidRPr="00C22694" w:rsidRDefault="00183CE8" w:rsidP="006233BB">
      <w:pPr>
        <w:pStyle w:val="Textodenotaderodap"/>
        <w:spacing w:after="40" w:line="240" w:lineRule="auto"/>
        <w:rPr>
          <w:sz w:val="18"/>
          <w:szCs w:val="18"/>
        </w:rPr>
      </w:pPr>
      <w:r w:rsidRPr="00C22694">
        <w:rPr>
          <w:rStyle w:val="Refdenotaderodap"/>
          <w:sz w:val="18"/>
          <w:szCs w:val="18"/>
        </w:rPr>
        <w:footnoteRef/>
      </w:r>
      <w:r w:rsidRPr="00C22694">
        <w:rPr>
          <w:sz w:val="18"/>
          <w:szCs w:val="18"/>
        </w:rPr>
        <w:t xml:space="preserve"> DELEUZE, Gilles; GUATTARI, Félix. Introdução: Rizoma. Mil Platôs: esquizofrenia e capitalismo 2. São Paulo: Editora 34, 2001. Trad</w:t>
      </w:r>
      <w:r w:rsidR="006233BB" w:rsidRPr="00C22694">
        <w:rPr>
          <w:sz w:val="18"/>
          <w:szCs w:val="18"/>
        </w:rPr>
        <w:t xml:space="preserve">. Aurélio Guerra Neto. p.17-49. </w:t>
      </w:r>
      <w:proofErr w:type="spellStart"/>
      <w:r w:rsidRPr="00C22694">
        <w:rPr>
          <w:sz w:val="18"/>
          <w:szCs w:val="18"/>
        </w:rPr>
        <w:t>Obs</w:t>
      </w:r>
      <w:proofErr w:type="spellEnd"/>
      <w:r w:rsidRPr="00C22694">
        <w:rPr>
          <w:sz w:val="18"/>
          <w:szCs w:val="18"/>
        </w:rPr>
        <w:t xml:space="preserve">: </w:t>
      </w:r>
      <w:proofErr w:type="spellStart"/>
      <w:r w:rsidRPr="00C22694">
        <w:rPr>
          <w:sz w:val="18"/>
          <w:szCs w:val="18"/>
        </w:rPr>
        <w:t>Introduction</w:t>
      </w:r>
      <w:proofErr w:type="spellEnd"/>
      <w:r w:rsidRPr="00C22694">
        <w:rPr>
          <w:sz w:val="18"/>
          <w:szCs w:val="18"/>
        </w:rPr>
        <w:t xml:space="preserve">: </w:t>
      </w:r>
      <w:proofErr w:type="spellStart"/>
      <w:r w:rsidRPr="00C22694">
        <w:rPr>
          <w:sz w:val="18"/>
          <w:szCs w:val="18"/>
        </w:rPr>
        <w:t>Rhizome</w:t>
      </w:r>
      <w:proofErr w:type="spellEnd"/>
      <w:r w:rsidRPr="00C22694">
        <w:rPr>
          <w:sz w:val="18"/>
          <w:szCs w:val="18"/>
        </w:rPr>
        <w:t xml:space="preserve">. A Thousand </w:t>
      </w:r>
      <w:proofErr w:type="spellStart"/>
      <w:r w:rsidRPr="00C22694">
        <w:rPr>
          <w:sz w:val="18"/>
          <w:szCs w:val="18"/>
        </w:rPr>
        <w:t>Plateaus</w:t>
      </w:r>
      <w:proofErr w:type="spellEnd"/>
      <w:r w:rsidRPr="00C22694">
        <w:rPr>
          <w:sz w:val="18"/>
          <w:szCs w:val="18"/>
        </w:rPr>
        <w:t xml:space="preserve">: </w:t>
      </w:r>
      <w:proofErr w:type="spellStart"/>
      <w:r w:rsidRPr="00C22694">
        <w:rPr>
          <w:sz w:val="18"/>
          <w:szCs w:val="18"/>
        </w:rPr>
        <w:t>and</w:t>
      </w:r>
      <w:proofErr w:type="spellEnd"/>
      <w:r w:rsidRPr="00C22694">
        <w:rPr>
          <w:sz w:val="18"/>
          <w:szCs w:val="18"/>
        </w:rPr>
        <w:t xml:space="preserve"> </w:t>
      </w:r>
      <w:proofErr w:type="spellStart"/>
      <w:r w:rsidRPr="00C22694">
        <w:rPr>
          <w:sz w:val="18"/>
          <w:szCs w:val="18"/>
        </w:rPr>
        <w:t>capitalism</w:t>
      </w:r>
      <w:proofErr w:type="spellEnd"/>
      <w:r w:rsidRPr="00C22694">
        <w:rPr>
          <w:sz w:val="18"/>
          <w:szCs w:val="18"/>
        </w:rPr>
        <w:t xml:space="preserve"> 2. </w:t>
      </w:r>
    </w:p>
  </w:footnote>
  <w:footnote w:id="2">
    <w:p w:rsidR="00183CE8" w:rsidRDefault="00183CE8" w:rsidP="006233BB">
      <w:pPr>
        <w:pStyle w:val="Textodenotaderodap"/>
        <w:spacing w:after="40" w:line="240" w:lineRule="auto"/>
      </w:pPr>
      <w:r w:rsidRPr="00C22694">
        <w:rPr>
          <w:rStyle w:val="Refdenotaderodap"/>
          <w:sz w:val="18"/>
          <w:szCs w:val="18"/>
        </w:rPr>
        <w:footnoteRef/>
      </w:r>
      <w:r w:rsidRPr="00C22694">
        <w:rPr>
          <w:sz w:val="18"/>
          <w:szCs w:val="18"/>
        </w:rPr>
        <w:t xml:space="preserve"> CALVINO, </w:t>
      </w:r>
      <w:proofErr w:type="spellStart"/>
      <w:r w:rsidRPr="00C22694">
        <w:rPr>
          <w:sz w:val="18"/>
          <w:szCs w:val="18"/>
        </w:rPr>
        <w:t>Italo</w:t>
      </w:r>
      <w:proofErr w:type="spellEnd"/>
      <w:r w:rsidRPr="00C22694">
        <w:rPr>
          <w:sz w:val="18"/>
          <w:szCs w:val="18"/>
        </w:rPr>
        <w:t>. As cidades invisíveis. São Paulo: Companhia das Letra</w:t>
      </w:r>
      <w:r w:rsidR="006233BB" w:rsidRPr="00C22694">
        <w:rPr>
          <w:sz w:val="18"/>
          <w:szCs w:val="18"/>
        </w:rPr>
        <w:t xml:space="preserve">s, 1990. Trad. Diogo Mainardi.  </w:t>
      </w:r>
      <w:proofErr w:type="spellStart"/>
      <w:r w:rsidRPr="00C22694">
        <w:rPr>
          <w:sz w:val="18"/>
          <w:szCs w:val="18"/>
        </w:rPr>
        <w:t>Obs</w:t>
      </w:r>
      <w:proofErr w:type="spellEnd"/>
      <w:r w:rsidRPr="00C22694">
        <w:rPr>
          <w:sz w:val="18"/>
          <w:szCs w:val="18"/>
        </w:rPr>
        <w:t xml:space="preserve">: The </w:t>
      </w:r>
      <w:proofErr w:type="spellStart"/>
      <w:r w:rsidRPr="00C22694">
        <w:rPr>
          <w:sz w:val="18"/>
          <w:szCs w:val="18"/>
        </w:rPr>
        <w:t>invisible</w:t>
      </w:r>
      <w:proofErr w:type="spellEnd"/>
      <w:r w:rsidRPr="00C22694">
        <w:rPr>
          <w:sz w:val="18"/>
          <w:szCs w:val="18"/>
        </w:rPr>
        <w:t xml:space="preserve"> </w:t>
      </w:r>
      <w:proofErr w:type="spellStart"/>
      <w:r w:rsidRPr="00C22694">
        <w:rPr>
          <w:sz w:val="18"/>
          <w:szCs w:val="18"/>
        </w:rPr>
        <w:t>cities</w:t>
      </w:r>
      <w:proofErr w:type="spellEnd"/>
      <w:r w:rsidRPr="00C22694">
        <w:rPr>
          <w:sz w:val="18"/>
          <w:szCs w:val="18"/>
        </w:rPr>
        <w:t xml:space="preserve">. São Paulo: Companhia das Letras, 1990. </w:t>
      </w:r>
      <w:proofErr w:type="spellStart"/>
      <w:r w:rsidRPr="00C22694">
        <w:rPr>
          <w:sz w:val="18"/>
          <w:szCs w:val="18"/>
        </w:rPr>
        <w:t>Transl</w:t>
      </w:r>
      <w:proofErr w:type="spellEnd"/>
      <w:r w:rsidRPr="00C22694">
        <w:rPr>
          <w:sz w:val="18"/>
          <w:szCs w:val="18"/>
        </w:rPr>
        <w:t>: Diogo Mainardi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B43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SemEspaamento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C19"/>
    <w:rsid w:val="0004052F"/>
    <w:rsid w:val="00041865"/>
    <w:rsid w:val="000D7F20"/>
    <w:rsid w:val="000F5402"/>
    <w:rsid w:val="00132D9B"/>
    <w:rsid w:val="001331D2"/>
    <w:rsid w:val="00154926"/>
    <w:rsid w:val="001664B2"/>
    <w:rsid w:val="00183CE8"/>
    <w:rsid w:val="00193FAC"/>
    <w:rsid w:val="001A365A"/>
    <w:rsid w:val="00223026"/>
    <w:rsid w:val="00247BDE"/>
    <w:rsid w:val="00255B35"/>
    <w:rsid w:val="00277D14"/>
    <w:rsid w:val="00280E3F"/>
    <w:rsid w:val="0029253F"/>
    <w:rsid w:val="00295A02"/>
    <w:rsid w:val="002B3DC6"/>
    <w:rsid w:val="002E0DF9"/>
    <w:rsid w:val="0031089A"/>
    <w:rsid w:val="00345635"/>
    <w:rsid w:val="003631D1"/>
    <w:rsid w:val="003F0AB0"/>
    <w:rsid w:val="00402BA1"/>
    <w:rsid w:val="00430066"/>
    <w:rsid w:val="004931EC"/>
    <w:rsid w:val="00500B67"/>
    <w:rsid w:val="00551554"/>
    <w:rsid w:val="0059096E"/>
    <w:rsid w:val="005A0B5E"/>
    <w:rsid w:val="005B43E4"/>
    <w:rsid w:val="006233BB"/>
    <w:rsid w:val="0067446B"/>
    <w:rsid w:val="00694FD7"/>
    <w:rsid w:val="00697BB8"/>
    <w:rsid w:val="006A074E"/>
    <w:rsid w:val="006A7D1E"/>
    <w:rsid w:val="006B2A2C"/>
    <w:rsid w:val="006B7428"/>
    <w:rsid w:val="006D6E07"/>
    <w:rsid w:val="007009C3"/>
    <w:rsid w:val="007166D1"/>
    <w:rsid w:val="007244AA"/>
    <w:rsid w:val="007661C8"/>
    <w:rsid w:val="007E0DD2"/>
    <w:rsid w:val="007E5B32"/>
    <w:rsid w:val="00823C52"/>
    <w:rsid w:val="008B3089"/>
    <w:rsid w:val="008C5CF8"/>
    <w:rsid w:val="0093395C"/>
    <w:rsid w:val="009674B2"/>
    <w:rsid w:val="00981866"/>
    <w:rsid w:val="00A02C19"/>
    <w:rsid w:val="00A66013"/>
    <w:rsid w:val="00A71723"/>
    <w:rsid w:val="00A82614"/>
    <w:rsid w:val="00AC1F58"/>
    <w:rsid w:val="00AC7C44"/>
    <w:rsid w:val="00B02C07"/>
    <w:rsid w:val="00B05C21"/>
    <w:rsid w:val="00B27A82"/>
    <w:rsid w:val="00B35584"/>
    <w:rsid w:val="00B40012"/>
    <w:rsid w:val="00B8498C"/>
    <w:rsid w:val="00BA5DE7"/>
    <w:rsid w:val="00BB22EF"/>
    <w:rsid w:val="00C22694"/>
    <w:rsid w:val="00C246A5"/>
    <w:rsid w:val="00C509E0"/>
    <w:rsid w:val="00C91A92"/>
    <w:rsid w:val="00C93EFD"/>
    <w:rsid w:val="00CA1D11"/>
    <w:rsid w:val="00CB4342"/>
    <w:rsid w:val="00CD234D"/>
    <w:rsid w:val="00CF36EC"/>
    <w:rsid w:val="00CF59DA"/>
    <w:rsid w:val="00D007B3"/>
    <w:rsid w:val="00D25D79"/>
    <w:rsid w:val="00D50D7B"/>
    <w:rsid w:val="00D56568"/>
    <w:rsid w:val="00D651D7"/>
    <w:rsid w:val="00D9450A"/>
    <w:rsid w:val="00DA46AD"/>
    <w:rsid w:val="00DD1D51"/>
    <w:rsid w:val="00E17648"/>
    <w:rsid w:val="00E277DF"/>
    <w:rsid w:val="00E349D1"/>
    <w:rsid w:val="00E57BFC"/>
    <w:rsid w:val="00E60594"/>
    <w:rsid w:val="00E71F6F"/>
    <w:rsid w:val="00EE3561"/>
    <w:rsid w:val="00F23CC0"/>
    <w:rsid w:val="00F308F3"/>
    <w:rsid w:val="00F421F9"/>
    <w:rsid w:val="00F60454"/>
    <w:rsid w:val="00F713C3"/>
    <w:rsid w:val="00FA1CC2"/>
    <w:rsid w:val="00FC173A"/>
    <w:rsid w:val="00FC53FA"/>
    <w:rsid w:val="00FC774C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64013-2E33-49C1-9E10-B0E804AD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1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89A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1089A"/>
    <w:rPr>
      <w:lang w:eastAsia="en-US"/>
    </w:rPr>
  </w:style>
  <w:style w:type="character" w:styleId="Refdenotaderodap">
    <w:name w:val="footnote reference"/>
    <w:uiPriority w:val="99"/>
    <w:semiHidden/>
    <w:unhideWhenUsed/>
    <w:rsid w:val="0031089A"/>
    <w:rPr>
      <w:vertAlign w:val="superscript"/>
    </w:rPr>
  </w:style>
  <w:style w:type="paragraph" w:styleId="SemEspaamento">
    <w:name w:val="No Spacing"/>
    <w:basedOn w:val="Normal"/>
    <w:uiPriority w:val="1"/>
    <w:qFormat/>
    <w:rsid w:val="00697BB8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Cabealho">
    <w:name w:val="header"/>
    <w:basedOn w:val="Normal"/>
    <w:link w:val="CabealhoChar"/>
    <w:uiPriority w:val="99"/>
    <w:unhideWhenUsed/>
    <w:rsid w:val="00F71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3C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1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3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62AD-545C-4526-955C-EFF89219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normal</cp:lastModifiedBy>
  <cp:revision>5</cp:revision>
  <cp:lastPrinted>2015-03-04T13:11:00Z</cp:lastPrinted>
  <dcterms:created xsi:type="dcterms:W3CDTF">2015-03-04T13:29:00Z</dcterms:created>
  <dcterms:modified xsi:type="dcterms:W3CDTF">2016-08-16T12:10:00Z</dcterms:modified>
</cp:coreProperties>
</file>